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19:00 - 20:30 WIB</w:t>
        <w:tab/>
        <w:t>Waktu</w:t>
        <w:tab/>
        <w:t>: 19:00 - 20:30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R.A.III.4</w:t>
        <w:tab/>
        <w:t>Kelas/Ruang</w:t>
        <w:tab/>
        <w:t>: C1 / R.A.III.4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HIDAYAT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2pt;width:113.75pt;height:89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720"/>
        <w:gridCol w:w="1745"/>
        <w:gridCol w:w="3502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TGS. MENGGAMBAR MESIN/AUTOCAD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20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  <w:tc>
          <w:tcPr>
            <w:tcW w:w="1745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02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TME13020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20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02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M. YUSUF RAHMANSYAH SIAHAAN</w:t>
      </w:r>
      <w:r>
        <w:rPr>
          <w:spacing w:val="-8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M. YUSUF RAHMANSYAH SIAHAAN ST.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M. YUSUF RAHMANSYAH SIAHAAN</w:t>
      </w:r>
      <w:r>
        <w:rPr>
          <w:spacing w:val="-9"/>
        </w:rPr>
        <w:t> </w:t>
      </w:r>
      <w:r>
        <w:rPr>
          <w:spacing w:val="-6"/>
        </w:rPr>
        <w:t>ST.</w:t>
      </w:r>
      <w:r>
        <w:rPr>
          <w:spacing w:val="-1"/>
        </w:rPr>
        <w:t> </w:t>
      </w:r>
      <w:r>
        <w:rPr/>
        <w:t>MT</w:t>
        <w:tab/>
        <w:t>Dosen Penguji</w:t>
        <w:tab/>
        <w:t>: M. YUSUF RAHMANSYAH SIAHAAN </w:t>
      </w:r>
      <w:r>
        <w:rPr>
          <w:spacing w:val="-6"/>
        </w:rPr>
        <w:t>ST.</w:t>
      </w:r>
      <w:r>
        <w:rPr>
          <w:spacing w:val="-5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19:00 - 20:30 WIB</w:t>
        <w:tab/>
        <w:t>Waktu</w:t>
        <w:tab/>
        <w:t>: 19:00 - 20:30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R.A.III.4</w:t>
        <w:tab/>
        <w:t>Kelas/Ruang</w:t>
        <w:tab/>
        <w:t>: C1 / R.A.III.4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M. ZULFANI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56pt;width:300.05pt;height:80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89pt;width:113.75pt;height:89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top="2620" w:bottom="280" w:left="520" w:right="540"/>
      <w:cols w:num="2" w:equalWidth="0">
        <w:col w:w="3541" w:space="3262"/>
        <w:col w:w="4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638451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638400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637990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6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2021-02-02T08:50:45Z</dcterms:created>
  <dcterms:modified xsi:type="dcterms:W3CDTF">2021-02-02T08:50:45Z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